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7348" w14:textId="77777777" w:rsidR="00296242" w:rsidRDefault="002962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Starting out:</w:t>
      </w:r>
    </w:p>
    <w:p w14:paraId="15DE9D83" w14:textId="3925D277" w:rsidR="00323134" w:rsidRPr="005B43A8" w:rsidRDefault="00323134" w:rsidP="00323134">
      <w:pPr>
        <w:rPr>
          <w:sz w:val="28"/>
          <w:szCs w:val="28"/>
        </w:rPr>
      </w:pPr>
      <w:r w:rsidRPr="005B43A8">
        <w:rPr>
          <w:b/>
          <w:bCs/>
          <w:sz w:val="28"/>
          <w:szCs w:val="28"/>
        </w:rPr>
        <w:t>Circumcentre</w:t>
      </w:r>
      <w:r w:rsidRPr="005B43A8">
        <w:rPr>
          <w:sz w:val="28"/>
          <w:szCs w:val="28"/>
        </w:rPr>
        <w:t>: centre of circumc</w:t>
      </w:r>
      <w:r>
        <w:rPr>
          <w:sz w:val="28"/>
          <w:szCs w:val="28"/>
        </w:rPr>
        <w:t>ircle</w:t>
      </w:r>
      <w:r w:rsidRPr="005B43A8">
        <w:rPr>
          <w:sz w:val="28"/>
          <w:szCs w:val="28"/>
        </w:rPr>
        <w:t>; intersection of perpendicular bisectors of sides</w:t>
      </w:r>
      <w:r w:rsidR="000436D0">
        <w:rPr>
          <w:sz w:val="28"/>
          <w:szCs w:val="28"/>
        </w:rPr>
        <w:t xml:space="preserve"> of a triangle</w:t>
      </w:r>
      <w:r w:rsidRPr="005B43A8">
        <w:rPr>
          <w:sz w:val="28"/>
          <w:szCs w:val="28"/>
        </w:rPr>
        <w:t xml:space="preserve"> (chords of the intended circle)</w:t>
      </w:r>
    </w:p>
    <w:p w14:paraId="5E4A0121" w14:textId="43EA11D2" w:rsidR="00AA7765" w:rsidRPr="000E7BF0" w:rsidRDefault="00AA7765" w:rsidP="00AA7765">
      <w:pPr>
        <w:rPr>
          <w:sz w:val="28"/>
          <w:szCs w:val="28"/>
        </w:rPr>
      </w:pPr>
      <w:r w:rsidRPr="000E7BF0">
        <w:rPr>
          <w:b/>
          <w:bCs/>
          <w:sz w:val="28"/>
          <w:szCs w:val="28"/>
        </w:rPr>
        <w:t>Circle through three points: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you may have a button that does this for you, but my advice is to construct it from </w:t>
      </w:r>
      <w:r w:rsidR="003A1EDF">
        <w:rPr>
          <w:sz w:val="28"/>
          <w:szCs w:val="28"/>
        </w:rPr>
        <w:t>realising that</w:t>
      </w:r>
      <w:r>
        <w:rPr>
          <w:sz w:val="28"/>
          <w:szCs w:val="28"/>
        </w:rPr>
        <w:t xml:space="preserve"> the three points are the vertices of a triangle and the circle you want is the circumc</w:t>
      </w:r>
      <w:r w:rsidR="003A1EDF">
        <w:rPr>
          <w:sz w:val="28"/>
          <w:szCs w:val="28"/>
        </w:rPr>
        <w:t>ircle of that triangle</w:t>
      </w:r>
      <w:r>
        <w:rPr>
          <w:sz w:val="28"/>
          <w:szCs w:val="28"/>
        </w:rPr>
        <w:t>. Find the circumcentre as above, then draw a circle with that centre and radius from the circumcentre to one of the midpoints</w:t>
      </w:r>
      <w:r w:rsidR="001310C2">
        <w:rPr>
          <w:sz w:val="28"/>
          <w:szCs w:val="28"/>
        </w:rPr>
        <w:t xml:space="preserve"> – which you can find from the perpendicular bisector</w:t>
      </w:r>
      <w:r>
        <w:rPr>
          <w:sz w:val="28"/>
          <w:szCs w:val="28"/>
        </w:rPr>
        <w:t>.</w:t>
      </w:r>
      <w:r w:rsidR="001310C2">
        <w:rPr>
          <w:sz w:val="28"/>
          <w:szCs w:val="28"/>
        </w:rPr>
        <w:t xml:space="preserve"> You will need this a few times, so maybe practise. </w:t>
      </w:r>
    </w:p>
    <w:p w14:paraId="184D6902" w14:textId="4DBE153E" w:rsidR="00323134" w:rsidRDefault="00323134" w:rsidP="00323134">
      <w:pPr>
        <w:rPr>
          <w:sz w:val="28"/>
          <w:szCs w:val="28"/>
        </w:rPr>
      </w:pPr>
      <w:r w:rsidRPr="005B43A8">
        <w:rPr>
          <w:b/>
          <w:bCs/>
          <w:sz w:val="28"/>
          <w:szCs w:val="28"/>
        </w:rPr>
        <w:t>Orthocentre</w:t>
      </w:r>
      <w:r w:rsidRPr="005B43A8">
        <w:rPr>
          <w:sz w:val="28"/>
          <w:szCs w:val="28"/>
        </w:rPr>
        <w:t xml:space="preserve">: intersection of altitudes; drop </w:t>
      </w:r>
      <w:r w:rsidR="001151F6">
        <w:rPr>
          <w:sz w:val="28"/>
          <w:szCs w:val="28"/>
        </w:rPr>
        <w:t xml:space="preserve">a </w:t>
      </w:r>
      <w:r w:rsidRPr="005B43A8">
        <w:rPr>
          <w:sz w:val="28"/>
          <w:szCs w:val="28"/>
        </w:rPr>
        <w:t xml:space="preserve">perpendicular from </w:t>
      </w:r>
      <w:r w:rsidR="001151F6">
        <w:rPr>
          <w:sz w:val="28"/>
          <w:szCs w:val="28"/>
        </w:rPr>
        <w:t xml:space="preserve">a </w:t>
      </w:r>
      <w:r w:rsidRPr="005B43A8">
        <w:rPr>
          <w:sz w:val="28"/>
          <w:szCs w:val="28"/>
        </w:rPr>
        <w:t xml:space="preserve">vertex to </w:t>
      </w:r>
      <w:r w:rsidR="001151F6">
        <w:rPr>
          <w:sz w:val="28"/>
          <w:szCs w:val="28"/>
        </w:rPr>
        <w:t xml:space="preserve">its </w:t>
      </w:r>
      <w:r w:rsidRPr="005B43A8">
        <w:rPr>
          <w:sz w:val="28"/>
          <w:szCs w:val="28"/>
        </w:rPr>
        <w:t xml:space="preserve">opposite side </w:t>
      </w:r>
      <w:r w:rsidR="000E7BF0">
        <w:rPr>
          <w:sz w:val="28"/>
          <w:szCs w:val="28"/>
        </w:rPr>
        <w:t>–</w:t>
      </w:r>
      <w:r w:rsidRPr="005B43A8">
        <w:rPr>
          <w:sz w:val="28"/>
          <w:szCs w:val="28"/>
        </w:rPr>
        <w:t xml:space="preserve"> repeat</w:t>
      </w:r>
    </w:p>
    <w:p w14:paraId="1041BE19" w14:textId="193EB9D0" w:rsidR="00B14561" w:rsidRDefault="00B14561" w:rsidP="00323134">
      <w:pPr>
        <w:rPr>
          <w:sz w:val="28"/>
          <w:szCs w:val="28"/>
        </w:rPr>
      </w:pPr>
      <w:r>
        <w:rPr>
          <w:sz w:val="28"/>
          <w:szCs w:val="28"/>
        </w:rPr>
        <w:t>Draw triangles using line segments, but you will often have to extend these into infinite lines</w:t>
      </w:r>
      <w:r w:rsidR="00A3055D">
        <w:rPr>
          <w:sz w:val="28"/>
          <w:szCs w:val="28"/>
        </w:rPr>
        <w:t xml:space="preserve"> when you start using altitudes or looking for intercepts.</w:t>
      </w:r>
      <w:r w:rsidR="0091700B">
        <w:rPr>
          <w:sz w:val="28"/>
          <w:szCs w:val="28"/>
        </w:rPr>
        <w:t xml:space="preserve"> Keep the segments and the infinite lines so you can always see the original triangle but hide the infinite lines and construction lines.</w:t>
      </w:r>
    </w:p>
    <w:p w14:paraId="166B2FEA" w14:textId="54E5EC5F" w:rsidR="00BB559F" w:rsidRDefault="00D126D9" w:rsidP="00323134">
      <w:pPr>
        <w:rPr>
          <w:sz w:val="28"/>
          <w:szCs w:val="28"/>
        </w:rPr>
      </w:pPr>
      <w:r>
        <w:rPr>
          <w:sz w:val="28"/>
          <w:szCs w:val="28"/>
        </w:rPr>
        <w:t>There are 7 sequences of construction and although they are in a particular order for a reason it is also OK to jump about</w:t>
      </w:r>
      <w:r w:rsidR="00BB559F">
        <w:rPr>
          <w:sz w:val="28"/>
          <w:szCs w:val="28"/>
        </w:rPr>
        <w:t xml:space="preserve"> after sequence 3.  Sequence </w:t>
      </w:r>
      <w:r w:rsidR="002E733E">
        <w:rPr>
          <w:sz w:val="28"/>
          <w:szCs w:val="28"/>
        </w:rPr>
        <w:t>6 needs sequence 5 and is spectacular.</w:t>
      </w:r>
    </w:p>
    <w:p w14:paraId="7AB3625F" w14:textId="77777777" w:rsidR="00BB559F" w:rsidRDefault="00BB55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8920B9" w14:textId="77777777" w:rsidR="00D126D9" w:rsidRDefault="00D126D9" w:rsidP="00323134">
      <w:pPr>
        <w:rPr>
          <w:sz w:val="28"/>
          <w:szCs w:val="28"/>
        </w:rPr>
      </w:pPr>
    </w:p>
    <w:p w14:paraId="70DD5941" w14:textId="77777777" w:rsidR="00323134" w:rsidRDefault="00323134">
      <w:pPr>
        <w:rPr>
          <w:b/>
          <w:bCs/>
          <w:sz w:val="28"/>
          <w:szCs w:val="28"/>
        </w:rPr>
      </w:pPr>
    </w:p>
    <w:p w14:paraId="23E79B5D" w14:textId="6CC230F7" w:rsidR="006708A0" w:rsidRDefault="006708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Sequence 1</w:t>
      </w:r>
    </w:p>
    <w:p w14:paraId="22E82DA9" w14:textId="61B97C02" w:rsidR="004574D9" w:rsidRPr="005B43A8" w:rsidRDefault="009D139F">
      <w:pPr>
        <w:rPr>
          <w:sz w:val="28"/>
          <w:szCs w:val="28"/>
        </w:rPr>
      </w:pPr>
      <w:r w:rsidRPr="005B43A8">
        <w:rPr>
          <w:sz w:val="28"/>
          <w:szCs w:val="28"/>
        </w:rPr>
        <w:t xml:space="preserve">Draw triangle ABC </w:t>
      </w:r>
    </w:p>
    <w:p w14:paraId="23D7321E" w14:textId="076FEF45" w:rsidR="009D139F" w:rsidRDefault="009D139F">
      <w:pPr>
        <w:rPr>
          <w:sz w:val="28"/>
          <w:szCs w:val="28"/>
        </w:rPr>
      </w:pPr>
      <w:r w:rsidRPr="005B43A8">
        <w:rPr>
          <w:sz w:val="28"/>
          <w:szCs w:val="28"/>
        </w:rPr>
        <w:t>Construct orthocentre</w:t>
      </w:r>
      <w:r w:rsidR="003505CF" w:rsidRPr="005B43A8">
        <w:rPr>
          <w:sz w:val="28"/>
          <w:szCs w:val="28"/>
        </w:rPr>
        <w:t xml:space="preserve"> and label it H</w:t>
      </w:r>
      <w:r w:rsidR="0091700B">
        <w:rPr>
          <w:sz w:val="28"/>
          <w:szCs w:val="28"/>
        </w:rPr>
        <w:t xml:space="preserve"> (always change labels as you go to stay inline with what is used in these tasks and also in Dick’s booklet).</w:t>
      </w:r>
    </w:p>
    <w:p w14:paraId="3F637D1B" w14:textId="013D92BB" w:rsidR="00907412" w:rsidRPr="005B43A8" w:rsidRDefault="00907412">
      <w:pPr>
        <w:rPr>
          <w:sz w:val="28"/>
          <w:szCs w:val="28"/>
        </w:rPr>
      </w:pPr>
      <w:r>
        <w:rPr>
          <w:sz w:val="28"/>
          <w:szCs w:val="28"/>
        </w:rPr>
        <w:t>Hide construction lines</w:t>
      </w:r>
    </w:p>
    <w:p w14:paraId="0D5C9EA0" w14:textId="27D4359A" w:rsidR="003505CF" w:rsidRPr="005B43A8" w:rsidRDefault="003505CF">
      <w:pPr>
        <w:rPr>
          <w:sz w:val="28"/>
          <w:szCs w:val="28"/>
        </w:rPr>
      </w:pPr>
      <w:r w:rsidRPr="005B43A8">
        <w:rPr>
          <w:sz w:val="28"/>
          <w:szCs w:val="28"/>
        </w:rPr>
        <w:t>Join H to A</w:t>
      </w:r>
      <w:r w:rsidR="00855503" w:rsidRPr="005B43A8">
        <w:rPr>
          <w:sz w:val="28"/>
          <w:szCs w:val="28"/>
        </w:rPr>
        <w:t>, B and C</w:t>
      </w:r>
    </w:p>
    <w:p w14:paraId="131917C9" w14:textId="785DA5ED" w:rsidR="00855503" w:rsidRPr="005B43A8" w:rsidRDefault="00855503">
      <w:pPr>
        <w:rPr>
          <w:sz w:val="28"/>
          <w:szCs w:val="28"/>
        </w:rPr>
      </w:pPr>
      <w:r w:rsidRPr="005B43A8">
        <w:rPr>
          <w:sz w:val="28"/>
          <w:szCs w:val="28"/>
        </w:rPr>
        <w:t>You now have 4 triangles</w:t>
      </w:r>
    </w:p>
    <w:p w14:paraId="3BB37527" w14:textId="62B01238" w:rsidR="00855503" w:rsidRPr="005B43A8" w:rsidRDefault="00855503">
      <w:pPr>
        <w:rPr>
          <w:sz w:val="28"/>
          <w:szCs w:val="28"/>
        </w:rPr>
      </w:pPr>
      <w:r w:rsidRPr="005B43A8">
        <w:rPr>
          <w:sz w:val="28"/>
          <w:szCs w:val="28"/>
        </w:rPr>
        <w:t>H is the orthocentre of triangle ABC</w:t>
      </w:r>
    </w:p>
    <w:p w14:paraId="17B7D6B9" w14:textId="7FE77A26" w:rsidR="00855503" w:rsidRPr="005B43A8" w:rsidRDefault="00855503">
      <w:pPr>
        <w:rPr>
          <w:sz w:val="28"/>
          <w:szCs w:val="28"/>
        </w:rPr>
      </w:pPr>
      <w:r w:rsidRPr="005B43A8">
        <w:rPr>
          <w:sz w:val="28"/>
          <w:szCs w:val="28"/>
        </w:rPr>
        <w:t>A is the orthocentre of …..</w:t>
      </w:r>
    </w:p>
    <w:p w14:paraId="6E45F46B" w14:textId="10997D97" w:rsidR="00855503" w:rsidRPr="005B43A8" w:rsidRDefault="00855503">
      <w:pPr>
        <w:rPr>
          <w:sz w:val="28"/>
          <w:szCs w:val="28"/>
        </w:rPr>
      </w:pPr>
      <w:r w:rsidRPr="005B43A8">
        <w:rPr>
          <w:sz w:val="28"/>
          <w:szCs w:val="28"/>
        </w:rPr>
        <w:t>B is the …………. of ………</w:t>
      </w:r>
    </w:p>
    <w:p w14:paraId="6B73CEF0" w14:textId="4A4A4960" w:rsidR="00855503" w:rsidRPr="005B43A8" w:rsidRDefault="00855503">
      <w:pPr>
        <w:rPr>
          <w:sz w:val="28"/>
          <w:szCs w:val="28"/>
        </w:rPr>
      </w:pPr>
      <w:r w:rsidRPr="005B43A8">
        <w:rPr>
          <w:sz w:val="28"/>
          <w:szCs w:val="28"/>
        </w:rPr>
        <w:t>C?</w:t>
      </w:r>
    </w:p>
    <w:p w14:paraId="1F4DD55A" w14:textId="40D6C726" w:rsidR="00953C6C" w:rsidRPr="005B43A8" w:rsidRDefault="00953C6C">
      <w:pPr>
        <w:rPr>
          <w:sz w:val="28"/>
          <w:szCs w:val="28"/>
        </w:rPr>
      </w:pPr>
      <w:r w:rsidRPr="005B43A8">
        <w:rPr>
          <w:sz w:val="28"/>
          <w:szCs w:val="28"/>
        </w:rPr>
        <w:t>Convince</w:t>
      </w:r>
      <w:r w:rsidR="005B43A8" w:rsidRPr="005B43A8">
        <w:rPr>
          <w:sz w:val="28"/>
          <w:szCs w:val="28"/>
        </w:rPr>
        <w:t>?</w:t>
      </w:r>
    </w:p>
    <w:p w14:paraId="259DF7C5" w14:textId="390D5B82" w:rsidR="00AE7F9A" w:rsidRDefault="005B43A8" w:rsidP="00AE7F9A">
      <w:pPr>
        <w:rPr>
          <w:noProof/>
          <w:sz w:val="28"/>
          <w:szCs w:val="28"/>
        </w:rPr>
      </w:pPr>
      <w:r w:rsidRPr="005B43A8">
        <w:rPr>
          <w:sz w:val="28"/>
          <w:szCs w:val="28"/>
        </w:rPr>
        <w:t xml:space="preserve">ABCH form an </w:t>
      </w:r>
      <w:r w:rsidRPr="005B43A8">
        <w:rPr>
          <w:b/>
          <w:bCs/>
          <w:sz w:val="28"/>
          <w:szCs w:val="28"/>
        </w:rPr>
        <w:t>orthocentric set</w:t>
      </w:r>
    </w:p>
    <w:p w14:paraId="27744A49" w14:textId="507C4C63" w:rsidR="00A728E7" w:rsidRPr="00A728E7" w:rsidRDefault="00A728E7" w:rsidP="00A728E7">
      <w:pPr>
        <w:rPr>
          <w:sz w:val="28"/>
          <w:szCs w:val="28"/>
        </w:rPr>
      </w:pPr>
    </w:p>
    <w:sectPr w:rsidR="00A728E7" w:rsidRPr="00A728E7" w:rsidSect="00372B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8745E"/>
    <w:multiLevelType w:val="hybridMultilevel"/>
    <w:tmpl w:val="3D707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0589"/>
    <w:multiLevelType w:val="hybridMultilevel"/>
    <w:tmpl w:val="DFDC8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50"/>
    <w:rsid w:val="000071B0"/>
    <w:rsid w:val="000138E2"/>
    <w:rsid w:val="00025E71"/>
    <w:rsid w:val="000436D0"/>
    <w:rsid w:val="00046238"/>
    <w:rsid w:val="00073BC7"/>
    <w:rsid w:val="000B327E"/>
    <w:rsid w:val="000E7BF0"/>
    <w:rsid w:val="001014D6"/>
    <w:rsid w:val="00102480"/>
    <w:rsid w:val="00105D75"/>
    <w:rsid w:val="00110F35"/>
    <w:rsid w:val="00114C69"/>
    <w:rsid w:val="001151F6"/>
    <w:rsid w:val="0012363C"/>
    <w:rsid w:val="001310C2"/>
    <w:rsid w:val="00155A2B"/>
    <w:rsid w:val="001747E6"/>
    <w:rsid w:val="00184B25"/>
    <w:rsid w:val="001E42C8"/>
    <w:rsid w:val="001F073B"/>
    <w:rsid w:val="00210D9D"/>
    <w:rsid w:val="00226535"/>
    <w:rsid w:val="0022766D"/>
    <w:rsid w:val="002303D2"/>
    <w:rsid w:val="00244ABA"/>
    <w:rsid w:val="002712C7"/>
    <w:rsid w:val="00296242"/>
    <w:rsid w:val="002A3E4B"/>
    <w:rsid w:val="002D2C08"/>
    <w:rsid w:val="002E3F45"/>
    <w:rsid w:val="002E649F"/>
    <w:rsid w:val="002E733E"/>
    <w:rsid w:val="00312004"/>
    <w:rsid w:val="00323134"/>
    <w:rsid w:val="003505CF"/>
    <w:rsid w:val="00357E7C"/>
    <w:rsid w:val="00362347"/>
    <w:rsid w:val="003648F7"/>
    <w:rsid w:val="00372B2C"/>
    <w:rsid w:val="003736DA"/>
    <w:rsid w:val="0039760E"/>
    <w:rsid w:val="003A1EDF"/>
    <w:rsid w:val="003E2229"/>
    <w:rsid w:val="003F5DEA"/>
    <w:rsid w:val="004050C6"/>
    <w:rsid w:val="00413432"/>
    <w:rsid w:val="00414C0E"/>
    <w:rsid w:val="004164D5"/>
    <w:rsid w:val="00437CC6"/>
    <w:rsid w:val="00450E5B"/>
    <w:rsid w:val="004574D9"/>
    <w:rsid w:val="004759F1"/>
    <w:rsid w:val="00476719"/>
    <w:rsid w:val="00480C5F"/>
    <w:rsid w:val="004925B7"/>
    <w:rsid w:val="00495A3E"/>
    <w:rsid w:val="004A661D"/>
    <w:rsid w:val="004B28E6"/>
    <w:rsid w:val="004C09A9"/>
    <w:rsid w:val="004C449E"/>
    <w:rsid w:val="004C513A"/>
    <w:rsid w:val="004D5C09"/>
    <w:rsid w:val="004D7113"/>
    <w:rsid w:val="004E3C59"/>
    <w:rsid w:val="004F00C5"/>
    <w:rsid w:val="004F3A09"/>
    <w:rsid w:val="004F49B7"/>
    <w:rsid w:val="00513F23"/>
    <w:rsid w:val="005175E6"/>
    <w:rsid w:val="00520848"/>
    <w:rsid w:val="00555184"/>
    <w:rsid w:val="005638BF"/>
    <w:rsid w:val="00564DEC"/>
    <w:rsid w:val="00587D96"/>
    <w:rsid w:val="005B13CD"/>
    <w:rsid w:val="005B43A8"/>
    <w:rsid w:val="005B7D92"/>
    <w:rsid w:val="005C5C99"/>
    <w:rsid w:val="005D55C5"/>
    <w:rsid w:val="0061268F"/>
    <w:rsid w:val="006460AA"/>
    <w:rsid w:val="00652048"/>
    <w:rsid w:val="00663653"/>
    <w:rsid w:val="006708A0"/>
    <w:rsid w:val="00671CC9"/>
    <w:rsid w:val="006726DF"/>
    <w:rsid w:val="00676B90"/>
    <w:rsid w:val="006A2307"/>
    <w:rsid w:val="006C378A"/>
    <w:rsid w:val="006F0611"/>
    <w:rsid w:val="00700F6C"/>
    <w:rsid w:val="0070611E"/>
    <w:rsid w:val="007205A9"/>
    <w:rsid w:val="00747899"/>
    <w:rsid w:val="00751B36"/>
    <w:rsid w:val="007603AC"/>
    <w:rsid w:val="00763A3F"/>
    <w:rsid w:val="007958A6"/>
    <w:rsid w:val="007B4FCB"/>
    <w:rsid w:val="007D67B7"/>
    <w:rsid w:val="007F1821"/>
    <w:rsid w:val="007F2A2A"/>
    <w:rsid w:val="0080688B"/>
    <w:rsid w:val="00810D36"/>
    <w:rsid w:val="00825BA8"/>
    <w:rsid w:val="0083753C"/>
    <w:rsid w:val="008473FF"/>
    <w:rsid w:val="00847D70"/>
    <w:rsid w:val="00850025"/>
    <w:rsid w:val="00855503"/>
    <w:rsid w:val="00857CAF"/>
    <w:rsid w:val="00875FB9"/>
    <w:rsid w:val="00883769"/>
    <w:rsid w:val="008B5028"/>
    <w:rsid w:val="008E4292"/>
    <w:rsid w:val="008E4B4F"/>
    <w:rsid w:val="008F3B0D"/>
    <w:rsid w:val="00902B91"/>
    <w:rsid w:val="00907412"/>
    <w:rsid w:val="00914AEE"/>
    <w:rsid w:val="0091700B"/>
    <w:rsid w:val="00936A27"/>
    <w:rsid w:val="0094749B"/>
    <w:rsid w:val="00953C6C"/>
    <w:rsid w:val="0096006D"/>
    <w:rsid w:val="00965212"/>
    <w:rsid w:val="0097498E"/>
    <w:rsid w:val="009854E3"/>
    <w:rsid w:val="009860C0"/>
    <w:rsid w:val="0098696B"/>
    <w:rsid w:val="0099459B"/>
    <w:rsid w:val="009C3DEF"/>
    <w:rsid w:val="009D139F"/>
    <w:rsid w:val="009E3285"/>
    <w:rsid w:val="009E5BE9"/>
    <w:rsid w:val="009E70BE"/>
    <w:rsid w:val="009E782D"/>
    <w:rsid w:val="00A2226B"/>
    <w:rsid w:val="00A25ACD"/>
    <w:rsid w:val="00A3055D"/>
    <w:rsid w:val="00A46D25"/>
    <w:rsid w:val="00A47606"/>
    <w:rsid w:val="00A544B3"/>
    <w:rsid w:val="00A648AA"/>
    <w:rsid w:val="00A70EF3"/>
    <w:rsid w:val="00A728E7"/>
    <w:rsid w:val="00A91414"/>
    <w:rsid w:val="00A95DD5"/>
    <w:rsid w:val="00A97DBD"/>
    <w:rsid w:val="00AA22FF"/>
    <w:rsid w:val="00AA7765"/>
    <w:rsid w:val="00AB49E7"/>
    <w:rsid w:val="00AC0ACB"/>
    <w:rsid w:val="00AC7E4E"/>
    <w:rsid w:val="00AD21AE"/>
    <w:rsid w:val="00AD37C8"/>
    <w:rsid w:val="00AD6919"/>
    <w:rsid w:val="00AE5D5D"/>
    <w:rsid w:val="00AE7F9A"/>
    <w:rsid w:val="00AF5B3F"/>
    <w:rsid w:val="00B14561"/>
    <w:rsid w:val="00B41015"/>
    <w:rsid w:val="00B43C5B"/>
    <w:rsid w:val="00B625D6"/>
    <w:rsid w:val="00B73EF9"/>
    <w:rsid w:val="00B9055E"/>
    <w:rsid w:val="00B96F59"/>
    <w:rsid w:val="00BA423C"/>
    <w:rsid w:val="00BB559F"/>
    <w:rsid w:val="00BC4D50"/>
    <w:rsid w:val="00BC6633"/>
    <w:rsid w:val="00BF7844"/>
    <w:rsid w:val="00C35D55"/>
    <w:rsid w:val="00C46143"/>
    <w:rsid w:val="00C91113"/>
    <w:rsid w:val="00C957F0"/>
    <w:rsid w:val="00CC507E"/>
    <w:rsid w:val="00CE0F2D"/>
    <w:rsid w:val="00CF2095"/>
    <w:rsid w:val="00D126D9"/>
    <w:rsid w:val="00D179BF"/>
    <w:rsid w:val="00D26ABF"/>
    <w:rsid w:val="00D32788"/>
    <w:rsid w:val="00D44C08"/>
    <w:rsid w:val="00D6286D"/>
    <w:rsid w:val="00D74953"/>
    <w:rsid w:val="00DB4258"/>
    <w:rsid w:val="00DF5626"/>
    <w:rsid w:val="00E00866"/>
    <w:rsid w:val="00E25394"/>
    <w:rsid w:val="00E25B84"/>
    <w:rsid w:val="00E379C2"/>
    <w:rsid w:val="00E46C6D"/>
    <w:rsid w:val="00E8215E"/>
    <w:rsid w:val="00EE20F7"/>
    <w:rsid w:val="00EE638B"/>
    <w:rsid w:val="00EE73B5"/>
    <w:rsid w:val="00EE7DC2"/>
    <w:rsid w:val="00EF2CB5"/>
    <w:rsid w:val="00F171AD"/>
    <w:rsid w:val="00F36F2E"/>
    <w:rsid w:val="00F543D7"/>
    <w:rsid w:val="00F54652"/>
    <w:rsid w:val="00F6677A"/>
    <w:rsid w:val="00F71D11"/>
    <w:rsid w:val="00F725AF"/>
    <w:rsid w:val="00F760D8"/>
    <w:rsid w:val="00F93178"/>
    <w:rsid w:val="00FA765B"/>
    <w:rsid w:val="00FB1004"/>
    <w:rsid w:val="00FB5A70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BBF7"/>
  <w15:chartTrackingRefBased/>
  <w15:docId w15:val="{32CDE3C0-61A3-4D50-960B-D1537DC6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D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Watson</dc:creator>
  <cp:keywords/>
  <dc:description/>
  <cp:lastModifiedBy>Anne Watson</cp:lastModifiedBy>
  <cp:revision>3</cp:revision>
  <cp:lastPrinted>2021-02-25T10:16:00Z</cp:lastPrinted>
  <dcterms:created xsi:type="dcterms:W3CDTF">2021-02-28T15:01:00Z</dcterms:created>
  <dcterms:modified xsi:type="dcterms:W3CDTF">2021-02-28T15:02:00Z</dcterms:modified>
</cp:coreProperties>
</file>